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56" w:rsidRDefault="008B5A56" w:rsidP="008B5A56">
      <w:pPr>
        <w:pStyle w:val="a3"/>
        <w:spacing w:before="0" w:beforeAutospacing="0" w:after="300" w:afterAutospacing="0"/>
        <w:rPr>
          <w:rFonts w:ascii="PT Sans" w:hAnsi="PT Sans"/>
          <w:color w:val="757575"/>
          <w:sz w:val="21"/>
          <w:szCs w:val="21"/>
        </w:rPr>
      </w:pPr>
      <w:r>
        <w:rPr>
          <w:rFonts w:ascii="PT Sans" w:hAnsi="PT Sans"/>
          <w:color w:val="FF0000"/>
          <w:sz w:val="21"/>
          <w:szCs w:val="21"/>
        </w:rPr>
        <w:t>2-3 октября 2014 года</w:t>
      </w:r>
    </w:p>
    <w:p w:rsidR="008B5A56" w:rsidRDefault="008B5A56" w:rsidP="008B5A56">
      <w:pPr>
        <w:pStyle w:val="a3"/>
        <w:spacing w:before="0" w:beforeAutospacing="0" w:after="300" w:afterAutospacing="0"/>
        <w:rPr>
          <w:rFonts w:ascii="PT Sans" w:hAnsi="PT Sans"/>
          <w:color w:val="757575"/>
          <w:sz w:val="21"/>
          <w:szCs w:val="21"/>
        </w:rPr>
      </w:pPr>
      <w:r>
        <w:rPr>
          <w:rStyle w:val="a4"/>
          <w:rFonts w:ascii="PT Sans" w:hAnsi="PT Sans"/>
          <w:color w:val="757575"/>
          <w:sz w:val="21"/>
          <w:szCs w:val="21"/>
        </w:rPr>
        <w:t>Всероссийская научно-практическая конференция с международным участием "Туберкулез и ВИЧ-инфекция - угроза двойной эпидемии. Актуальные вопросы профилактики, диагностики и лечения"</w:t>
      </w:r>
    </w:p>
    <w:p w:rsidR="008B5A56" w:rsidRDefault="008B5A56" w:rsidP="008B5A56">
      <w:pPr>
        <w:pStyle w:val="a3"/>
        <w:spacing w:before="0" w:beforeAutospacing="0" w:after="300" w:afterAutospacing="0"/>
        <w:jc w:val="both"/>
        <w:rPr>
          <w:rFonts w:ascii="PT Sans" w:hAnsi="PT Sans"/>
          <w:color w:val="757575"/>
          <w:sz w:val="21"/>
          <w:szCs w:val="21"/>
        </w:rPr>
      </w:pPr>
      <w:r>
        <w:rPr>
          <w:rFonts w:ascii="PT Sans" w:hAnsi="PT Sans"/>
          <w:color w:val="757575"/>
          <w:sz w:val="21"/>
          <w:szCs w:val="21"/>
        </w:rPr>
        <w:t>В соответствии с приказом МЗ РФ № 146 от 31.03.2014 "Об утверждении плана научно-практических мероприя</w:t>
      </w:r>
      <w:r>
        <w:rPr>
          <w:rFonts w:ascii="PT Sans" w:hAnsi="PT Sans"/>
          <w:color w:val="757575"/>
          <w:sz w:val="21"/>
          <w:szCs w:val="21"/>
        </w:rPr>
        <w:t>тий Минздрава России на 2014 г" Российским</w:t>
      </w:r>
      <w:r>
        <w:rPr>
          <w:rFonts w:ascii="PT Sans" w:hAnsi="PT Sans"/>
          <w:color w:val="757575"/>
          <w:sz w:val="21"/>
          <w:szCs w:val="21"/>
        </w:rPr>
        <w:t xml:space="preserve"> общество</w:t>
      </w:r>
      <w:r>
        <w:rPr>
          <w:rFonts w:ascii="PT Sans" w:hAnsi="PT Sans"/>
          <w:color w:val="757575"/>
          <w:sz w:val="21"/>
          <w:szCs w:val="21"/>
        </w:rPr>
        <w:t>м фтизиатров, Центральным</w:t>
      </w:r>
      <w:r>
        <w:rPr>
          <w:rFonts w:ascii="PT Sans" w:hAnsi="PT Sans"/>
          <w:color w:val="757575"/>
          <w:sz w:val="21"/>
          <w:szCs w:val="21"/>
        </w:rPr>
        <w:t xml:space="preserve"> НИИ туберкулеза РАМН, Федеральны</w:t>
      </w:r>
      <w:r>
        <w:rPr>
          <w:rFonts w:ascii="PT Sans" w:hAnsi="PT Sans"/>
          <w:color w:val="757575"/>
          <w:sz w:val="21"/>
          <w:szCs w:val="21"/>
        </w:rPr>
        <w:t>м</w:t>
      </w:r>
      <w:r>
        <w:rPr>
          <w:rFonts w:ascii="PT Sans" w:hAnsi="PT Sans"/>
          <w:color w:val="757575"/>
          <w:sz w:val="21"/>
          <w:szCs w:val="21"/>
        </w:rPr>
        <w:t xml:space="preserve"> научно-методически</w:t>
      </w:r>
      <w:r>
        <w:rPr>
          <w:rFonts w:ascii="PT Sans" w:hAnsi="PT Sans"/>
          <w:color w:val="757575"/>
          <w:sz w:val="21"/>
          <w:szCs w:val="21"/>
        </w:rPr>
        <w:t>м</w:t>
      </w:r>
      <w:r>
        <w:rPr>
          <w:rFonts w:ascii="PT Sans" w:hAnsi="PT Sans"/>
          <w:color w:val="757575"/>
          <w:sz w:val="21"/>
          <w:szCs w:val="21"/>
        </w:rPr>
        <w:t xml:space="preserve"> Центр</w:t>
      </w:r>
      <w:r>
        <w:rPr>
          <w:rFonts w:ascii="PT Sans" w:hAnsi="PT Sans"/>
          <w:color w:val="757575"/>
          <w:sz w:val="21"/>
          <w:szCs w:val="21"/>
        </w:rPr>
        <w:t>ом</w:t>
      </w:r>
      <w:r>
        <w:rPr>
          <w:rFonts w:ascii="PT Sans" w:hAnsi="PT Sans"/>
          <w:color w:val="757575"/>
          <w:sz w:val="21"/>
          <w:szCs w:val="21"/>
        </w:rPr>
        <w:t xml:space="preserve"> по профилактике и борьбе со СПИДо</w:t>
      </w:r>
      <w:r>
        <w:rPr>
          <w:rFonts w:ascii="PT Sans" w:hAnsi="PT Sans"/>
          <w:color w:val="757575"/>
          <w:sz w:val="21"/>
          <w:szCs w:val="21"/>
        </w:rPr>
        <w:t>м 2-3 октября 2014 года была проведена</w:t>
      </w:r>
      <w:r>
        <w:rPr>
          <w:rFonts w:ascii="PT Sans" w:hAnsi="PT Sans"/>
          <w:color w:val="757575"/>
          <w:sz w:val="21"/>
          <w:szCs w:val="21"/>
        </w:rPr>
        <w:t xml:space="preserve"> Всероссийск</w:t>
      </w:r>
      <w:r>
        <w:rPr>
          <w:rFonts w:ascii="PT Sans" w:hAnsi="PT Sans"/>
          <w:color w:val="757575"/>
          <w:sz w:val="21"/>
          <w:szCs w:val="21"/>
        </w:rPr>
        <w:t>ая</w:t>
      </w:r>
      <w:r>
        <w:rPr>
          <w:rFonts w:ascii="PT Sans" w:hAnsi="PT Sans"/>
          <w:color w:val="757575"/>
          <w:sz w:val="21"/>
          <w:szCs w:val="21"/>
        </w:rPr>
        <w:t xml:space="preserve"> научно-практическ</w:t>
      </w:r>
      <w:r>
        <w:rPr>
          <w:rFonts w:ascii="PT Sans" w:hAnsi="PT Sans"/>
          <w:color w:val="757575"/>
          <w:sz w:val="21"/>
          <w:szCs w:val="21"/>
        </w:rPr>
        <w:t>ая</w:t>
      </w:r>
      <w:r>
        <w:rPr>
          <w:rFonts w:ascii="PT Sans" w:hAnsi="PT Sans"/>
          <w:color w:val="757575"/>
          <w:sz w:val="21"/>
          <w:szCs w:val="21"/>
        </w:rPr>
        <w:t xml:space="preserve"> конференци</w:t>
      </w:r>
      <w:r>
        <w:rPr>
          <w:rFonts w:ascii="PT Sans" w:hAnsi="PT Sans"/>
          <w:color w:val="757575"/>
          <w:sz w:val="21"/>
          <w:szCs w:val="21"/>
        </w:rPr>
        <w:t>я</w:t>
      </w:r>
      <w:r>
        <w:rPr>
          <w:rFonts w:ascii="PT Sans" w:hAnsi="PT Sans"/>
          <w:color w:val="757575"/>
          <w:sz w:val="21"/>
          <w:szCs w:val="21"/>
        </w:rPr>
        <w:t xml:space="preserve"> с международным участием "Туберкулез и ВИЧ-инфекция - угроза двойной эпидемии. Актуальные вопросы профилактики, диагностики и лечения"</w:t>
      </w:r>
      <w:r>
        <w:rPr>
          <w:rFonts w:ascii="PT Sans" w:hAnsi="PT Sans"/>
          <w:color w:val="757575"/>
          <w:sz w:val="21"/>
          <w:szCs w:val="21"/>
        </w:rPr>
        <w:br/>
        <w:t xml:space="preserve">Место проведения - г. Москва, ул. </w:t>
      </w:r>
      <w:proofErr w:type="spellStart"/>
      <w:r>
        <w:rPr>
          <w:rFonts w:ascii="PT Sans" w:hAnsi="PT Sans"/>
          <w:color w:val="757575"/>
          <w:sz w:val="21"/>
          <w:szCs w:val="21"/>
        </w:rPr>
        <w:t>Русаковская</w:t>
      </w:r>
      <w:proofErr w:type="spellEnd"/>
      <w:r>
        <w:rPr>
          <w:rFonts w:ascii="PT Sans" w:hAnsi="PT Sans"/>
          <w:color w:val="757575"/>
          <w:sz w:val="21"/>
          <w:szCs w:val="21"/>
        </w:rPr>
        <w:t>, д.13, стр. 5. Отель "Бородино".</w:t>
      </w:r>
    </w:p>
    <w:p w:rsidR="008B5A56" w:rsidRDefault="008B5A56" w:rsidP="008B5A56">
      <w:pPr>
        <w:pStyle w:val="a3"/>
        <w:spacing w:before="0" w:beforeAutospacing="0" w:after="0" w:afterAutospacing="0"/>
        <w:jc w:val="both"/>
        <w:rPr>
          <w:rFonts w:ascii="PT Sans" w:hAnsi="PT Sans"/>
          <w:color w:val="757575"/>
          <w:sz w:val="21"/>
          <w:szCs w:val="21"/>
        </w:rPr>
      </w:pPr>
      <w:hyperlink r:id="rId4" w:history="1">
        <w:r>
          <w:rPr>
            <w:rStyle w:val="a5"/>
            <w:rFonts w:ascii="PT Sans" w:hAnsi="PT Sans"/>
            <w:color w:val="3B8DCA"/>
            <w:sz w:val="21"/>
            <w:szCs w:val="21"/>
            <w:bdr w:val="none" w:sz="0" w:space="0" w:color="auto" w:frame="1"/>
          </w:rPr>
          <w:t>Информационное письмо Президента РОФ, член-корреспондента РАМН, д.м.н., профессора, заслуженного деятеля науки РФ В.В. Ерохина </w:t>
        </w:r>
      </w:hyperlink>
    </w:p>
    <w:p w:rsidR="001A50B0" w:rsidRDefault="001A50B0" w:rsidP="008B5A56">
      <w:pPr>
        <w:pStyle w:val="a3"/>
        <w:spacing w:before="0" w:beforeAutospacing="0" w:after="0" w:afterAutospacing="0"/>
        <w:rPr>
          <w:rFonts w:ascii="PT Sans" w:hAnsi="PT Sans"/>
          <w:color w:val="757575"/>
          <w:sz w:val="21"/>
          <w:szCs w:val="21"/>
        </w:rPr>
      </w:pPr>
    </w:p>
    <w:p w:rsidR="001A50B0" w:rsidRDefault="008B5A56" w:rsidP="008B5A56">
      <w:pPr>
        <w:pStyle w:val="a3"/>
        <w:spacing w:before="0" w:beforeAutospacing="0" w:after="0" w:afterAutospacing="0"/>
        <w:rPr>
          <w:rFonts w:ascii="PT Sans" w:hAnsi="PT Sans"/>
          <w:color w:val="757575"/>
          <w:sz w:val="21"/>
          <w:szCs w:val="21"/>
        </w:rPr>
      </w:pPr>
      <w:hyperlink r:id="rId5" w:history="1">
        <w:r>
          <w:rPr>
            <w:rStyle w:val="a5"/>
            <w:rFonts w:ascii="PT Sans" w:hAnsi="PT Sans"/>
            <w:color w:val="3B8DCA"/>
            <w:sz w:val="21"/>
            <w:szCs w:val="21"/>
            <w:bdr w:val="none" w:sz="0" w:space="0" w:color="auto" w:frame="1"/>
          </w:rPr>
          <w:t>ПРОГРАММА КОНФЕРЕНЦИИ</w:t>
        </w:r>
      </w:hyperlink>
    </w:p>
    <w:p w:rsidR="001A50B0" w:rsidRDefault="001A50B0" w:rsidP="008B5A56">
      <w:pPr>
        <w:pStyle w:val="a3"/>
        <w:spacing w:before="0" w:beforeAutospacing="0" w:after="0" w:afterAutospacing="0"/>
        <w:rPr>
          <w:rFonts w:ascii="PT Sans" w:hAnsi="PT Sans"/>
          <w:color w:val="757575"/>
          <w:sz w:val="21"/>
          <w:szCs w:val="21"/>
        </w:rPr>
      </w:pPr>
    </w:p>
    <w:p w:rsidR="008B5A56" w:rsidRDefault="001A50B0" w:rsidP="008B5A56">
      <w:pPr>
        <w:pStyle w:val="a3"/>
        <w:spacing w:before="0" w:beforeAutospacing="0" w:after="0" w:afterAutospacing="0"/>
        <w:rPr>
          <w:rFonts w:ascii="PT Sans" w:hAnsi="PT Sans"/>
          <w:color w:val="757575"/>
          <w:sz w:val="21"/>
          <w:szCs w:val="21"/>
        </w:rPr>
      </w:pPr>
      <w:r w:rsidRPr="001A50B0">
        <w:rPr>
          <w:rFonts w:ascii="PT Sans" w:hAnsi="PT Sans"/>
          <w:color w:val="2E74B5" w:themeColor="accent1" w:themeShade="BF"/>
          <w:sz w:val="21"/>
          <w:szCs w:val="21"/>
          <w:u w:val="single"/>
        </w:rPr>
        <w:t>Материалы конференции</w:t>
      </w:r>
      <w:r>
        <w:rPr>
          <w:rFonts w:ascii="PT Sans" w:hAnsi="PT Sans"/>
          <w:color w:val="2E74B5" w:themeColor="accent1" w:themeShade="BF"/>
          <w:sz w:val="21"/>
          <w:szCs w:val="21"/>
          <w:u w:val="single"/>
        </w:rPr>
        <w:t xml:space="preserve"> </w:t>
      </w:r>
      <w:r w:rsidRPr="001A50B0">
        <w:rPr>
          <w:rFonts w:ascii="PT Sans" w:hAnsi="PT Sans"/>
          <w:i/>
          <w:color w:val="FF0000"/>
        </w:rPr>
        <w:t xml:space="preserve">(это новая ссылка, сами материалы перешлю чуть </w:t>
      </w:r>
      <w:proofErr w:type="gramStart"/>
      <w:r w:rsidRPr="001A50B0">
        <w:rPr>
          <w:rFonts w:ascii="PT Sans" w:hAnsi="PT Sans"/>
          <w:i/>
          <w:color w:val="FF0000"/>
        </w:rPr>
        <w:t>позже)</w:t>
      </w:r>
      <w:r w:rsidR="008B5A56" w:rsidRPr="001A50B0">
        <w:rPr>
          <w:rFonts w:ascii="PT Sans" w:hAnsi="PT Sans"/>
          <w:color w:val="FF0000"/>
        </w:rPr>
        <w:br/>
      </w:r>
      <w:r w:rsidR="008B5A56">
        <w:rPr>
          <w:rFonts w:ascii="PT Sans" w:hAnsi="PT Sans"/>
          <w:color w:val="757575"/>
          <w:sz w:val="21"/>
          <w:szCs w:val="21"/>
        </w:rPr>
        <w:br/>
        <w:t>Накануне</w:t>
      </w:r>
      <w:proofErr w:type="gramEnd"/>
      <w:r w:rsidR="008B5A56">
        <w:rPr>
          <w:rFonts w:ascii="PT Sans" w:hAnsi="PT Sans"/>
          <w:color w:val="757575"/>
          <w:sz w:val="21"/>
          <w:szCs w:val="21"/>
        </w:rPr>
        <w:t xml:space="preserve"> и в рамках проведения конференции Представительством благотворительной организации "Партнеры</w:t>
      </w:r>
      <w:r w:rsidR="008B5A56">
        <w:rPr>
          <w:rFonts w:ascii="PT Sans" w:hAnsi="PT Sans"/>
          <w:color w:val="757575"/>
          <w:sz w:val="21"/>
          <w:szCs w:val="21"/>
        </w:rPr>
        <w:t xml:space="preserve"> </w:t>
      </w:r>
      <w:r w:rsidR="008B5A56">
        <w:rPr>
          <w:rFonts w:ascii="PT Sans" w:hAnsi="PT Sans"/>
          <w:color w:val="757575"/>
          <w:sz w:val="21"/>
          <w:szCs w:val="21"/>
        </w:rPr>
        <w:t>во</w:t>
      </w:r>
      <w:r w:rsidR="008B5A56">
        <w:rPr>
          <w:rFonts w:ascii="PT Sans" w:hAnsi="PT Sans"/>
          <w:color w:val="757575"/>
          <w:sz w:val="21"/>
          <w:szCs w:val="21"/>
        </w:rPr>
        <w:t xml:space="preserve"> </w:t>
      </w:r>
      <w:r w:rsidR="008B5A56">
        <w:rPr>
          <w:rFonts w:ascii="PT Sans" w:hAnsi="PT Sans"/>
          <w:color w:val="757575"/>
          <w:sz w:val="21"/>
          <w:szCs w:val="21"/>
        </w:rPr>
        <w:t xml:space="preserve">имя здоровья", США, в Российской Федерации (ПВИЗ) при поддержке Партнёрства </w:t>
      </w:r>
      <w:proofErr w:type="spellStart"/>
      <w:r w:rsidR="008B5A56">
        <w:rPr>
          <w:rFonts w:ascii="PT Sans" w:hAnsi="PT Sans"/>
          <w:color w:val="757575"/>
          <w:sz w:val="21"/>
          <w:szCs w:val="21"/>
        </w:rPr>
        <w:t>Eli</w:t>
      </w:r>
      <w:proofErr w:type="spellEnd"/>
      <w:r w:rsidR="008B5A56">
        <w:rPr>
          <w:rFonts w:ascii="PT Sans" w:hAnsi="PT Sans"/>
          <w:color w:val="757575"/>
          <w:sz w:val="21"/>
          <w:szCs w:val="21"/>
        </w:rPr>
        <w:t xml:space="preserve"> </w:t>
      </w:r>
      <w:proofErr w:type="spellStart"/>
      <w:r w:rsidR="008B5A56">
        <w:rPr>
          <w:rFonts w:ascii="PT Sans" w:hAnsi="PT Sans"/>
          <w:color w:val="757575"/>
          <w:sz w:val="21"/>
          <w:szCs w:val="21"/>
        </w:rPr>
        <w:t>Lilly</w:t>
      </w:r>
      <w:proofErr w:type="spellEnd"/>
      <w:r w:rsidR="008B5A56">
        <w:rPr>
          <w:rFonts w:ascii="PT Sans" w:hAnsi="PT Sans"/>
          <w:color w:val="757575"/>
          <w:sz w:val="21"/>
          <w:szCs w:val="21"/>
        </w:rPr>
        <w:t xml:space="preserve"> по борьбе с МЛУ-ТБ</w:t>
      </w:r>
      <w:r w:rsidR="008B5A56">
        <w:rPr>
          <w:rFonts w:ascii="PT Sans" w:hAnsi="PT Sans"/>
          <w:color w:val="757575"/>
          <w:sz w:val="21"/>
          <w:szCs w:val="21"/>
        </w:rPr>
        <w:t xml:space="preserve"> была проведена</w:t>
      </w:r>
      <w:r w:rsidR="008B5A56">
        <w:rPr>
          <w:rFonts w:ascii="PT Sans" w:hAnsi="PT Sans"/>
          <w:color w:val="757575"/>
          <w:sz w:val="21"/>
          <w:szCs w:val="21"/>
        </w:rPr>
        <w:t xml:space="preserve"> Школ</w:t>
      </w:r>
      <w:r w:rsidR="008B5A56">
        <w:rPr>
          <w:rFonts w:ascii="PT Sans" w:hAnsi="PT Sans"/>
          <w:color w:val="757575"/>
          <w:sz w:val="21"/>
          <w:szCs w:val="21"/>
        </w:rPr>
        <w:t>а</w:t>
      </w:r>
      <w:r w:rsidR="008B5A56">
        <w:rPr>
          <w:rStyle w:val="apple-converted-space"/>
          <w:rFonts w:ascii="PT Sans" w:hAnsi="PT Sans"/>
          <w:color w:val="757575"/>
          <w:sz w:val="21"/>
          <w:szCs w:val="21"/>
        </w:rPr>
        <w:t> </w:t>
      </w:r>
      <w:r w:rsidR="008B5A56">
        <w:rPr>
          <w:rStyle w:val="a4"/>
          <w:rFonts w:ascii="PT Sans" w:hAnsi="PT Sans"/>
          <w:color w:val="757575"/>
          <w:sz w:val="21"/>
          <w:szCs w:val="21"/>
        </w:rPr>
        <w:t>«Доказательная медицина с позиции практикующего врача фтизиатра»</w:t>
      </w:r>
      <w:r w:rsidR="008B5A56">
        <w:rPr>
          <w:rFonts w:ascii="PT Sans" w:hAnsi="PT Sans"/>
          <w:color w:val="757575"/>
          <w:sz w:val="21"/>
          <w:szCs w:val="21"/>
        </w:rPr>
        <w:t xml:space="preserve">. </w:t>
      </w:r>
      <w:r w:rsidR="008B5A56">
        <w:rPr>
          <w:rFonts w:ascii="PT Sans" w:hAnsi="PT Sans"/>
          <w:color w:val="757575"/>
          <w:sz w:val="21"/>
          <w:szCs w:val="21"/>
        </w:rPr>
        <w:t>Основны</w:t>
      </w:r>
      <w:r w:rsidR="008B5A56">
        <w:rPr>
          <w:rFonts w:ascii="PT Sans" w:hAnsi="PT Sans"/>
          <w:color w:val="757575"/>
          <w:sz w:val="21"/>
          <w:szCs w:val="21"/>
        </w:rPr>
        <w:t>ми темами</w:t>
      </w:r>
      <w:r w:rsidR="008B5A56">
        <w:rPr>
          <w:rFonts w:ascii="PT Sans" w:hAnsi="PT Sans"/>
          <w:color w:val="757575"/>
          <w:sz w:val="21"/>
          <w:szCs w:val="21"/>
        </w:rPr>
        <w:t xml:space="preserve"> обсуждения</w:t>
      </w:r>
      <w:r w:rsidR="008B5A56">
        <w:rPr>
          <w:rFonts w:ascii="PT Sans" w:hAnsi="PT Sans"/>
          <w:color w:val="757575"/>
          <w:sz w:val="21"/>
          <w:szCs w:val="21"/>
        </w:rPr>
        <w:t xml:space="preserve"> являлись</w:t>
      </w:r>
      <w:r w:rsidR="008B5A56">
        <w:rPr>
          <w:rFonts w:ascii="PT Sans" w:hAnsi="PT Sans"/>
          <w:color w:val="757575"/>
          <w:sz w:val="21"/>
          <w:szCs w:val="21"/>
        </w:rPr>
        <w:t>:</w:t>
      </w:r>
      <w:r w:rsidR="008B5A56">
        <w:rPr>
          <w:rFonts w:ascii="PT Sans" w:hAnsi="PT Sans"/>
          <w:color w:val="757575"/>
          <w:sz w:val="21"/>
          <w:szCs w:val="21"/>
        </w:rPr>
        <w:br/>
        <w:t>1.       Цели и ожидания, принципы и практика клинических исследований. Преимущества и недостатки, ошибки в исследованиях, принципы проведения клинических испытаний.</w:t>
      </w:r>
    </w:p>
    <w:p w:rsidR="008B5A56" w:rsidRDefault="008B5A56" w:rsidP="008B5A56">
      <w:pPr>
        <w:pStyle w:val="a3"/>
        <w:spacing w:before="0" w:beforeAutospacing="0" w:after="300" w:afterAutospacing="0"/>
        <w:rPr>
          <w:rFonts w:ascii="PT Sans" w:hAnsi="PT Sans"/>
          <w:color w:val="757575"/>
          <w:sz w:val="21"/>
          <w:szCs w:val="21"/>
        </w:rPr>
      </w:pPr>
      <w:r>
        <w:rPr>
          <w:rFonts w:ascii="PT Sans" w:hAnsi="PT Sans"/>
          <w:color w:val="757575"/>
          <w:sz w:val="21"/>
          <w:szCs w:val="21"/>
        </w:rPr>
        <w:t>2.       Информационные ресурсы, базы данных, современные системы цитирования и наукометрии.</w:t>
      </w:r>
    </w:p>
    <w:p w:rsidR="008B5A56" w:rsidRDefault="008B5A56" w:rsidP="008B5A56">
      <w:pPr>
        <w:pStyle w:val="a3"/>
        <w:spacing w:before="0" w:beforeAutospacing="0" w:after="300" w:afterAutospacing="0"/>
        <w:rPr>
          <w:rFonts w:ascii="PT Sans" w:hAnsi="PT Sans"/>
          <w:color w:val="757575"/>
          <w:sz w:val="21"/>
          <w:szCs w:val="21"/>
        </w:rPr>
      </w:pPr>
      <w:r>
        <w:rPr>
          <w:rFonts w:ascii="PT Sans" w:hAnsi="PT Sans"/>
          <w:color w:val="757575"/>
          <w:sz w:val="21"/>
          <w:szCs w:val="21"/>
        </w:rPr>
        <w:t>3.       Критическая оценка результатов медицинских исследований/публикаций во фтизиатрии.</w:t>
      </w:r>
    </w:p>
    <w:p w:rsidR="008B5A56" w:rsidRPr="008B5A56" w:rsidRDefault="008B5A56" w:rsidP="008B5A56">
      <w:pPr>
        <w:pStyle w:val="a3"/>
        <w:spacing w:before="0" w:beforeAutospacing="0" w:after="0" w:afterAutospacing="0"/>
        <w:rPr>
          <w:rFonts w:ascii="PT Sans" w:hAnsi="PT Sans"/>
          <w:color w:val="757575"/>
          <w:sz w:val="21"/>
          <w:szCs w:val="21"/>
        </w:rPr>
      </w:pPr>
      <w:r>
        <w:rPr>
          <w:rFonts w:ascii="PT Sans" w:hAnsi="PT Sans"/>
          <w:color w:val="757575"/>
          <w:sz w:val="21"/>
          <w:szCs w:val="21"/>
        </w:rPr>
        <w:t> </w:t>
      </w:r>
      <w:r>
        <w:rPr>
          <w:rFonts w:ascii="PT Sans" w:hAnsi="PT Sans"/>
          <w:color w:val="757575"/>
          <w:sz w:val="21"/>
          <w:szCs w:val="21"/>
        </w:rPr>
        <w:br/>
      </w:r>
    </w:p>
    <w:p w:rsidR="00FE43E8" w:rsidRPr="00BA779B" w:rsidRDefault="00BA779B" w:rsidP="008B5A56">
      <w:pPr>
        <w:pStyle w:val="a3"/>
        <w:spacing w:before="0" w:beforeAutospacing="0" w:after="300" w:afterAutospacing="0"/>
        <w:jc w:val="both"/>
        <w:rPr>
          <w:rFonts w:ascii="PT Sans" w:hAnsi="PT Sans"/>
          <w:i/>
          <w:color w:val="FF0000"/>
        </w:rPr>
      </w:pPr>
      <w:r w:rsidRPr="00BA779B">
        <w:rPr>
          <w:rFonts w:ascii="PT Sans" w:hAnsi="PT Sans"/>
          <w:i/>
          <w:color w:val="FF0000"/>
        </w:rPr>
        <w:t>Далее информация о спонсорах</w:t>
      </w:r>
      <w:bookmarkStart w:id="0" w:name="_GoBack"/>
      <w:bookmarkEnd w:id="0"/>
    </w:p>
    <w:sectPr w:rsidR="00FE43E8" w:rsidRPr="00B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56"/>
    <w:rsid w:val="001A50B0"/>
    <w:rsid w:val="008B5A56"/>
    <w:rsid w:val="00BA779B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5065-91F1-4CD8-9899-EF8BADB4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A56"/>
    <w:rPr>
      <w:b/>
      <w:bCs/>
    </w:rPr>
  </w:style>
  <w:style w:type="character" w:styleId="a5">
    <w:name w:val="Hyperlink"/>
    <w:basedOn w:val="a0"/>
    <w:uiPriority w:val="99"/>
    <w:semiHidden/>
    <w:unhideWhenUsed/>
    <w:rsid w:val="008B5A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ftb.ru/netcat_files/doks/prog.docx" TargetMode="External"/><Relationship Id="rId4" Type="http://schemas.openxmlformats.org/officeDocument/2006/relationships/hyperlink" Target="http://roftb.ru/netcat_files/doks/pismo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</dc:creator>
  <cp:keywords/>
  <dc:description/>
  <cp:lastModifiedBy>Nast</cp:lastModifiedBy>
  <cp:revision>2</cp:revision>
  <dcterms:created xsi:type="dcterms:W3CDTF">2014-10-15T06:22:00Z</dcterms:created>
  <dcterms:modified xsi:type="dcterms:W3CDTF">2014-10-15T06:46:00Z</dcterms:modified>
</cp:coreProperties>
</file>